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D4BD6" w:rsidRDefault="00CA144B">
      <w:pPr>
        <w:bidi/>
        <w:jc w:val="center"/>
        <w:rPr>
          <w:b/>
          <w:sz w:val="32"/>
          <w:szCs w:val="32"/>
        </w:rPr>
      </w:pPr>
      <w:r>
        <w:rPr>
          <w:b/>
          <w:sz w:val="32"/>
          <w:szCs w:val="32"/>
          <w:rtl/>
        </w:rPr>
        <w:t xml:space="preserve">آئین نامه تمرین کار ایمن </w:t>
      </w:r>
    </w:p>
    <w:p w14:paraId="00000002" w14:textId="77777777" w:rsidR="000D4BD6" w:rsidRDefault="000D4BD6">
      <w:pPr>
        <w:bidi/>
        <w:rPr>
          <w:sz w:val="28"/>
          <w:szCs w:val="28"/>
        </w:rPr>
      </w:pPr>
    </w:p>
    <w:p w14:paraId="00000003" w14:textId="77777777" w:rsidR="000D4BD6" w:rsidRDefault="00CA144B">
      <w:pPr>
        <w:bidi/>
        <w:rPr>
          <w:sz w:val="28"/>
          <w:szCs w:val="28"/>
        </w:rPr>
      </w:pPr>
      <w:r>
        <w:rPr>
          <w:sz w:val="28"/>
          <w:szCs w:val="28"/>
          <w:rtl/>
        </w:rPr>
        <w:t xml:space="preserve"> آئین نامه تمرین کار ایمن، تعهد ما را به نشان دادن محبت خدا  با قرار دادن بالاترین اولویت در ایمنی کسانی که به آنها خدمت می کنیم را بیان می کند.این نشان می دهد که ما از هر کسی که در کلیسای ما خدمت می کند، چه درکارهای با </w:t>
      </w:r>
      <w:r>
        <w:rPr>
          <w:sz w:val="28"/>
          <w:szCs w:val="28"/>
          <w:rtl/>
        </w:rPr>
        <w:t>دستمزد یا داوطلبانه، چه انتظاری داریم.</w:t>
      </w:r>
    </w:p>
    <w:p w14:paraId="00000004" w14:textId="77777777" w:rsidR="000D4BD6" w:rsidRDefault="000D4BD6">
      <w:pPr>
        <w:bidi/>
        <w:rPr>
          <w:sz w:val="28"/>
          <w:szCs w:val="28"/>
        </w:rPr>
      </w:pPr>
    </w:p>
    <w:p w14:paraId="00000005" w14:textId="77777777" w:rsidR="000D4BD6" w:rsidRDefault="00CA144B">
      <w:pPr>
        <w:bidi/>
        <w:rPr>
          <w:b/>
          <w:sz w:val="28"/>
          <w:szCs w:val="28"/>
        </w:rPr>
      </w:pPr>
      <w:r>
        <w:rPr>
          <w:b/>
          <w:sz w:val="28"/>
          <w:szCs w:val="28"/>
          <w:rtl/>
        </w:rPr>
        <w:t>رعایت آیین نامه ها</w:t>
      </w:r>
    </w:p>
    <w:p w14:paraId="00000006" w14:textId="77777777" w:rsidR="000D4BD6" w:rsidRDefault="00CA144B">
      <w:pPr>
        <w:bidi/>
        <w:rPr>
          <w:sz w:val="28"/>
          <w:szCs w:val="28"/>
        </w:rPr>
      </w:pPr>
      <w:r>
        <w:rPr>
          <w:sz w:val="28"/>
          <w:szCs w:val="28"/>
          <w:rtl/>
        </w:rPr>
        <w:t>از همه کارکنان و داوطلبان انتظار می رود که هرگونه نقض این آیین نامه ها را به افسر حفاظت منطقه گزارش دهند.کارکنان و داوطلبانی که این آیین نامه ها را نقض می کنند ممکن است مشمول مراحل انضباطی شوند یا از آنها خواسته شود که نقش خود را ترک کنند.نقض جدی همچنین ممکن است منجر به ارجاع به آژانس قانونی مربوطه شود.</w:t>
      </w:r>
    </w:p>
    <w:p w14:paraId="00000007" w14:textId="77777777" w:rsidR="000D4BD6" w:rsidRDefault="00CA144B">
      <w:pPr>
        <w:bidi/>
        <w:rPr>
          <w:b/>
          <w:sz w:val="28"/>
          <w:szCs w:val="28"/>
        </w:rPr>
      </w:pPr>
      <w:r>
        <w:rPr>
          <w:b/>
          <w:sz w:val="28"/>
          <w:szCs w:val="28"/>
          <w:rtl/>
        </w:rPr>
        <w:t>همه کسانی که به نمایندگی از کلیسا با کودکان، جوانان و بزرگسالان کار می کنند باید:</w:t>
      </w:r>
    </w:p>
    <w:p w14:paraId="00000008" w14:textId="77777777" w:rsidR="000D4BD6" w:rsidRDefault="00CA144B">
      <w:pPr>
        <w:numPr>
          <w:ilvl w:val="0"/>
          <w:numId w:val="4"/>
        </w:numPr>
        <w:bidi/>
        <w:rPr>
          <w:sz w:val="28"/>
          <w:szCs w:val="28"/>
        </w:rPr>
      </w:pPr>
      <w:r>
        <w:rPr>
          <w:sz w:val="28"/>
          <w:szCs w:val="28"/>
          <w:rtl/>
        </w:rPr>
        <w:t>با همه افراد با احترام و عزت رفتار کنید.</w:t>
      </w:r>
    </w:p>
    <w:p w14:paraId="00000009" w14:textId="77777777" w:rsidR="000D4BD6" w:rsidRDefault="00CA144B">
      <w:pPr>
        <w:numPr>
          <w:ilvl w:val="0"/>
          <w:numId w:val="4"/>
        </w:numPr>
        <w:bidi/>
        <w:rPr>
          <w:sz w:val="28"/>
          <w:szCs w:val="28"/>
        </w:rPr>
      </w:pPr>
      <w:r>
        <w:rPr>
          <w:sz w:val="28"/>
          <w:szCs w:val="28"/>
          <w:rtl/>
        </w:rPr>
        <w:t>به حقوق افراد در قبال حریم خصوصی آنها احترام بگذارید.</w:t>
      </w:r>
    </w:p>
    <w:p w14:paraId="0000000A" w14:textId="77777777" w:rsidR="000D4BD6" w:rsidRDefault="00CA144B">
      <w:pPr>
        <w:numPr>
          <w:ilvl w:val="0"/>
          <w:numId w:val="4"/>
        </w:numPr>
        <w:bidi/>
        <w:rPr>
          <w:sz w:val="28"/>
          <w:szCs w:val="28"/>
        </w:rPr>
      </w:pPr>
      <w:r>
        <w:rPr>
          <w:sz w:val="28"/>
          <w:szCs w:val="28"/>
          <w:rtl/>
        </w:rPr>
        <w:t>اطمینان حاصل کنید که زبان، لحن صدا و زبان بدن شما محترمانه است.</w:t>
      </w:r>
    </w:p>
    <w:p w14:paraId="0000000B" w14:textId="77777777" w:rsidR="000D4BD6" w:rsidRDefault="00CA144B">
      <w:pPr>
        <w:numPr>
          <w:ilvl w:val="0"/>
          <w:numId w:val="4"/>
        </w:numPr>
        <w:bidi/>
        <w:rPr>
          <w:sz w:val="28"/>
          <w:szCs w:val="28"/>
        </w:rPr>
      </w:pPr>
      <w:r>
        <w:rPr>
          <w:sz w:val="28"/>
          <w:szCs w:val="28"/>
          <w:rtl/>
        </w:rPr>
        <w:t>اطمینان حاصل کنید که کودکان، جوانان و بزرگسالان می دانند که می توانند در مورد نگرانی های شخصی خود با چه کسی صحبت کنند.</w:t>
      </w:r>
    </w:p>
    <w:p w14:paraId="0000000C" w14:textId="77777777" w:rsidR="000D4BD6" w:rsidRDefault="00CA144B">
      <w:pPr>
        <w:numPr>
          <w:ilvl w:val="0"/>
          <w:numId w:val="4"/>
        </w:numPr>
        <w:bidi/>
        <w:rPr>
          <w:sz w:val="28"/>
          <w:szCs w:val="28"/>
        </w:rPr>
      </w:pPr>
      <w:r>
        <w:rPr>
          <w:sz w:val="28"/>
          <w:szCs w:val="28"/>
          <w:rtl/>
        </w:rPr>
        <w:t>هرگونه نگرانی در مورد یک کودک، جوان یا بزرگسال و/یا رفتار کارگر دیگررا با رهبر آن فعالیت ویا افسر حفاظت منطقه ثبت و گزارش کنید.تمام سوابق مکتوب باید امضا و تاریخ داشته باشند.</w:t>
      </w:r>
    </w:p>
    <w:p w14:paraId="0000000D" w14:textId="77777777" w:rsidR="000D4BD6" w:rsidRDefault="00CA144B">
      <w:pPr>
        <w:numPr>
          <w:ilvl w:val="0"/>
          <w:numId w:val="4"/>
        </w:numPr>
        <w:bidi/>
        <w:rPr>
          <w:sz w:val="28"/>
          <w:szCs w:val="28"/>
        </w:rPr>
      </w:pPr>
      <w:r>
        <w:rPr>
          <w:sz w:val="28"/>
          <w:szCs w:val="28"/>
          <w:rtl/>
        </w:rPr>
        <w:t>برای گرفتن،نمایش یا ذخیره کردن هر گونه عکس یا فیلم، رضایت کتبی دریافت کنید.</w:t>
      </w:r>
    </w:p>
    <w:p w14:paraId="0000000E" w14:textId="77777777" w:rsidR="000D4BD6" w:rsidRDefault="000D4BD6">
      <w:pPr>
        <w:bidi/>
        <w:rPr>
          <w:b/>
          <w:sz w:val="28"/>
          <w:szCs w:val="28"/>
        </w:rPr>
      </w:pPr>
    </w:p>
    <w:p w14:paraId="0000000F" w14:textId="77777777" w:rsidR="000D4BD6" w:rsidRDefault="00CA144B">
      <w:pPr>
        <w:bidi/>
        <w:rPr>
          <w:b/>
          <w:sz w:val="28"/>
          <w:szCs w:val="28"/>
        </w:rPr>
      </w:pPr>
      <w:r>
        <w:rPr>
          <w:b/>
          <w:sz w:val="28"/>
          <w:szCs w:val="28"/>
          <w:rtl/>
        </w:rPr>
        <w:t>علاوه بر این، افرادی که با کودکان و نوجوانان کار می کنند باید:</w:t>
      </w:r>
    </w:p>
    <w:p w14:paraId="00000010" w14:textId="77777777" w:rsidR="000D4BD6" w:rsidRDefault="00CA144B">
      <w:pPr>
        <w:numPr>
          <w:ilvl w:val="0"/>
          <w:numId w:val="1"/>
        </w:numPr>
        <w:bidi/>
        <w:rPr>
          <w:sz w:val="28"/>
          <w:szCs w:val="28"/>
        </w:rPr>
      </w:pPr>
      <w:r>
        <w:rPr>
          <w:sz w:val="28"/>
          <w:szCs w:val="28"/>
          <w:rtl/>
        </w:rPr>
        <w:t>همیشه هدف خود را برای کار در کنار یک بزرگسال دیگر یا در نزدیکی دید او بگذارید.</w:t>
      </w:r>
    </w:p>
    <w:p w14:paraId="00000011" w14:textId="77777777" w:rsidR="000D4BD6" w:rsidRDefault="00CA144B">
      <w:pPr>
        <w:numPr>
          <w:ilvl w:val="0"/>
          <w:numId w:val="1"/>
        </w:numPr>
        <w:bidi/>
        <w:rPr>
          <w:sz w:val="28"/>
          <w:szCs w:val="28"/>
        </w:rPr>
      </w:pPr>
      <w:r>
        <w:rPr>
          <w:sz w:val="28"/>
          <w:szCs w:val="28"/>
          <w:rtl/>
        </w:rPr>
        <w:t>اطمینان حاصل کنید که در صورت نیاز به بردن کودکان به توالت، به بزرگسال دیگری اطلاع داده اید.</w:t>
      </w:r>
    </w:p>
    <w:p w14:paraId="00000012" w14:textId="77777777" w:rsidR="000D4BD6" w:rsidRDefault="00CA144B">
      <w:pPr>
        <w:numPr>
          <w:ilvl w:val="0"/>
          <w:numId w:val="1"/>
        </w:numPr>
        <w:bidi/>
        <w:rPr>
          <w:sz w:val="28"/>
          <w:szCs w:val="28"/>
        </w:rPr>
      </w:pPr>
      <w:r>
        <w:rPr>
          <w:sz w:val="28"/>
          <w:szCs w:val="28"/>
          <w:rtl/>
        </w:rPr>
        <w:t>به کودکی که به آرامش نیاز دارد به گرمی پاسخ دهید، اما مطمئن شوید که بزرگسالان دیگری در اطراف هستند.</w:t>
      </w:r>
    </w:p>
    <w:p w14:paraId="00000013" w14:textId="77777777" w:rsidR="000D4BD6" w:rsidRDefault="00CA144B">
      <w:pPr>
        <w:numPr>
          <w:ilvl w:val="0"/>
          <w:numId w:val="1"/>
        </w:numPr>
        <w:bidi/>
        <w:rPr>
          <w:sz w:val="28"/>
          <w:szCs w:val="28"/>
        </w:rPr>
      </w:pPr>
      <w:r>
        <w:rPr>
          <w:sz w:val="28"/>
          <w:szCs w:val="28"/>
          <w:rtl/>
        </w:rPr>
        <w:t>اطمینان حاصل کنید که کودک و والدین از هر فعالیتی که نیاز به تماس فیزیکی دارد و از ماهیت آن قبل از انجام فعالیت آگاه باشند.</w:t>
      </w:r>
    </w:p>
    <w:p w14:paraId="00000014" w14:textId="77777777" w:rsidR="000D4BD6" w:rsidRDefault="000D4BD6">
      <w:pPr>
        <w:bidi/>
        <w:rPr>
          <w:b/>
          <w:sz w:val="28"/>
          <w:szCs w:val="28"/>
        </w:rPr>
      </w:pPr>
    </w:p>
    <w:p w14:paraId="00000015" w14:textId="77777777" w:rsidR="000D4BD6" w:rsidRDefault="00CA144B">
      <w:pPr>
        <w:bidi/>
        <w:rPr>
          <w:b/>
          <w:sz w:val="28"/>
          <w:szCs w:val="28"/>
        </w:rPr>
      </w:pPr>
      <w:r>
        <w:rPr>
          <w:b/>
          <w:sz w:val="28"/>
          <w:szCs w:val="28"/>
          <w:rtl/>
        </w:rPr>
        <w:t>همه کسانی که به نمایندگی از کلیسا با کودکان، جوانان و بزرگسالان کار می کنند نباید:</w:t>
      </w:r>
    </w:p>
    <w:p w14:paraId="00000016" w14:textId="77777777" w:rsidR="000D4BD6" w:rsidRDefault="00CA144B">
      <w:pPr>
        <w:numPr>
          <w:ilvl w:val="0"/>
          <w:numId w:val="2"/>
        </w:numPr>
        <w:bidi/>
        <w:rPr>
          <w:sz w:val="28"/>
          <w:szCs w:val="28"/>
        </w:rPr>
      </w:pPr>
      <w:r>
        <w:rPr>
          <w:sz w:val="28"/>
          <w:szCs w:val="28"/>
          <w:rtl/>
        </w:rPr>
        <w:t>استفاده از هر نوع تنبیه بدنی؛</w:t>
      </w:r>
    </w:p>
    <w:p w14:paraId="00000017" w14:textId="77777777" w:rsidR="000D4BD6" w:rsidRDefault="00CA144B">
      <w:pPr>
        <w:numPr>
          <w:ilvl w:val="0"/>
          <w:numId w:val="2"/>
        </w:numPr>
        <w:bidi/>
        <w:rPr>
          <w:sz w:val="28"/>
          <w:szCs w:val="28"/>
        </w:rPr>
      </w:pPr>
      <w:r>
        <w:rPr>
          <w:sz w:val="28"/>
          <w:szCs w:val="28"/>
          <w:rtl/>
        </w:rPr>
        <w:t>در مورد مسائل جنسی یا به یک فرد، تلقین کننده جنسی باشید.</w:t>
      </w:r>
    </w:p>
    <w:p w14:paraId="00000018" w14:textId="77777777" w:rsidR="000D4BD6" w:rsidRDefault="00CA144B">
      <w:pPr>
        <w:numPr>
          <w:ilvl w:val="0"/>
          <w:numId w:val="2"/>
        </w:numPr>
        <w:bidi/>
        <w:rPr>
          <w:sz w:val="28"/>
          <w:szCs w:val="28"/>
        </w:rPr>
      </w:pPr>
      <w:r>
        <w:rPr>
          <w:sz w:val="28"/>
          <w:szCs w:val="28"/>
          <w:rtl/>
        </w:rPr>
        <w:lastRenderedPageBreak/>
        <w:t>قربانی،تمسخر یا طرد یک فرد یا گروه؛</w:t>
      </w:r>
    </w:p>
    <w:p w14:paraId="00000019" w14:textId="77777777" w:rsidR="000D4BD6" w:rsidRDefault="00CA144B">
      <w:pPr>
        <w:numPr>
          <w:ilvl w:val="0"/>
          <w:numId w:val="2"/>
        </w:numPr>
        <w:bidi/>
        <w:rPr>
          <w:sz w:val="28"/>
          <w:szCs w:val="28"/>
        </w:rPr>
      </w:pPr>
      <w:r>
        <w:rPr>
          <w:sz w:val="28"/>
          <w:szCs w:val="28"/>
          <w:rtl/>
        </w:rPr>
        <w:t>اجازه دادن به فعالیت های توهین آمیز همتایان مانند مراسم معارفه، تمسخر یا قلدری؛</w:t>
      </w:r>
    </w:p>
    <w:p w14:paraId="0000001A" w14:textId="77777777" w:rsidR="000D4BD6" w:rsidRDefault="00CA144B">
      <w:pPr>
        <w:numPr>
          <w:ilvl w:val="0"/>
          <w:numId w:val="2"/>
        </w:numPr>
        <w:bidi/>
        <w:rPr>
          <w:sz w:val="28"/>
          <w:szCs w:val="28"/>
        </w:rPr>
      </w:pPr>
      <w:r>
        <w:rPr>
          <w:sz w:val="28"/>
          <w:szCs w:val="28"/>
          <w:rtl/>
        </w:rPr>
        <w:t>به هر فرد یا گروهی علاقه نشان دادن.</w:t>
      </w:r>
    </w:p>
    <w:p w14:paraId="0000001B" w14:textId="77777777" w:rsidR="000D4BD6" w:rsidRDefault="00CA144B">
      <w:pPr>
        <w:numPr>
          <w:ilvl w:val="0"/>
          <w:numId w:val="2"/>
        </w:numPr>
        <w:bidi/>
        <w:rPr>
          <w:sz w:val="28"/>
          <w:szCs w:val="28"/>
        </w:rPr>
      </w:pPr>
      <w:r>
        <w:rPr>
          <w:sz w:val="28"/>
          <w:szCs w:val="28"/>
          <w:rtl/>
        </w:rPr>
        <w:t xml:space="preserve">اجازه دسترسی بزرگسالان ناشناس به </w:t>
      </w:r>
      <w:r>
        <w:rPr>
          <w:sz w:val="28"/>
          <w:szCs w:val="28"/>
          <w:rtl/>
        </w:rPr>
        <w:t>کودکان، جوانان و بزرگسالان ممکن است آسیب پذیر باشند. بازدیدکنندگان باید همیشه توسط یک فرد تایید شده همراه باشند.</w:t>
      </w:r>
    </w:p>
    <w:p w14:paraId="0000001C" w14:textId="77777777" w:rsidR="000D4BD6" w:rsidRDefault="00CA144B">
      <w:pPr>
        <w:numPr>
          <w:ilvl w:val="0"/>
          <w:numId w:val="2"/>
        </w:numPr>
        <w:bidi/>
        <w:rPr>
          <w:sz w:val="28"/>
          <w:szCs w:val="28"/>
        </w:rPr>
      </w:pPr>
      <w:r>
        <w:rPr>
          <w:sz w:val="28"/>
          <w:szCs w:val="28"/>
          <w:rtl/>
        </w:rPr>
        <w:t>اجازه دهید غریبه ها به کودکان، جوانان و بزرگسالانی که ممکن است در گروه آسیب پذیر باشند، کمک کنند.</w:t>
      </w:r>
    </w:p>
    <w:p w14:paraId="0000001D" w14:textId="77777777" w:rsidR="000D4BD6" w:rsidRDefault="00CA144B">
      <w:pPr>
        <w:numPr>
          <w:ilvl w:val="0"/>
          <w:numId w:val="2"/>
        </w:numPr>
        <w:bidi/>
        <w:rPr>
          <w:sz w:val="28"/>
          <w:szCs w:val="28"/>
        </w:rPr>
      </w:pPr>
      <w:r>
        <w:rPr>
          <w:sz w:val="28"/>
          <w:szCs w:val="28"/>
          <w:rtl/>
        </w:rPr>
        <w:t>با کودکان، جوانان و بزرگسالانی که ممکن است در رسانه های اجتماعی آسیب پذیر باشند، دوست شوید.</w:t>
      </w:r>
    </w:p>
    <w:p w14:paraId="0000001E" w14:textId="77777777" w:rsidR="000D4BD6" w:rsidRDefault="00CA144B">
      <w:pPr>
        <w:numPr>
          <w:ilvl w:val="0"/>
          <w:numId w:val="2"/>
        </w:numPr>
        <w:bidi/>
        <w:rPr>
          <w:sz w:val="28"/>
          <w:szCs w:val="28"/>
        </w:rPr>
      </w:pPr>
      <w:r>
        <w:rPr>
          <w:sz w:val="28"/>
          <w:szCs w:val="28"/>
          <w:rtl/>
        </w:rPr>
        <w:t>با تلفن های شخصی یا دوربین عکاسی کنید زیرا این بدان معناست که تصاویر در دستگاه های شخصی ذخیره می شوند.</w:t>
      </w:r>
    </w:p>
    <w:p w14:paraId="0000001F" w14:textId="77777777" w:rsidR="000D4BD6" w:rsidRDefault="000D4BD6">
      <w:pPr>
        <w:bidi/>
        <w:rPr>
          <w:b/>
          <w:sz w:val="28"/>
          <w:szCs w:val="28"/>
        </w:rPr>
      </w:pPr>
    </w:p>
    <w:p w14:paraId="00000020" w14:textId="77777777" w:rsidR="000D4BD6" w:rsidRDefault="00CA144B">
      <w:pPr>
        <w:bidi/>
        <w:rPr>
          <w:b/>
          <w:sz w:val="28"/>
          <w:szCs w:val="28"/>
        </w:rPr>
      </w:pPr>
      <w:r>
        <w:rPr>
          <w:b/>
          <w:sz w:val="28"/>
          <w:szCs w:val="28"/>
          <w:rtl/>
        </w:rPr>
        <w:t>علاوه بر این، برای کودکان و جوانان، نباید:</w:t>
      </w:r>
    </w:p>
    <w:p w14:paraId="00000021" w14:textId="77777777" w:rsidR="000D4BD6" w:rsidRDefault="00CA144B">
      <w:pPr>
        <w:numPr>
          <w:ilvl w:val="0"/>
          <w:numId w:val="5"/>
        </w:numPr>
        <w:bidi/>
        <w:rPr>
          <w:sz w:val="28"/>
          <w:szCs w:val="28"/>
        </w:rPr>
      </w:pPr>
      <w:r>
        <w:rPr>
          <w:sz w:val="28"/>
          <w:szCs w:val="28"/>
          <w:rtl/>
        </w:rPr>
        <w:t>سوار کردن و جابه جایی کودکانی نه تحت نظارت شما هستند (مگر در مواردی که شرایط استثنایی وجود داشته باشد، مثلاً در شرایط اضطراری به دلایل پزشکی یا در مواردی که والدین موفق به برداشتن کودک نمی‌شوند و نمی‌توان ترتیب دیگری برای بردن کودک به خانه انجام داد. در چنین شرایطی، شرایط و تصمیم شما باید با یک فرد مناسب در اولین فرصت ثبت و به اشتراک گذاشته شود.</w:t>
      </w:r>
    </w:p>
    <w:p w14:paraId="00000022" w14:textId="77777777" w:rsidR="000D4BD6" w:rsidRDefault="00CA144B">
      <w:pPr>
        <w:numPr>
          <w:ilvl w:val="0"/>
          <w:numId w:val="5"/>
        </w:numPr>
        <w:bidi/>
        <w:rPr>
          <w:sz w:val="28"/>
          <w:szCs w:val="28"/>
        </w:rPr>
      </w:pPr>
      <w:r>
        <w:rPr>
          <w:sz w:val="28"/>
          <w:szCs w:val="28"/>
          <w:rtl/>
        </w:rPr>
        <w:t>در حضور کودکان و نوجوانان سیگار یا مشروبات الکلی بنوشید، مگر در مواردی که این وضعیت اجتماعی با حضور اعضای خانواده/مراقبان باشد.</w:t>
      </w:r>
    </w:p>
    <w:p w14:paraId="00000023" w14:textId="77777777" w:rsidR="000D4BD6" w:rsidRDefault="00CA144B">
      <w:pPr>
        <w:numPr>
          <w:ilvl w:val="0"/>
          <w:numId w:val="5"/>
        </w:numPr>
        <w:bidi/>
        <w:rPr>
          <w:sz w:val="28"/>
          <w:szCs w:val="28"/>
        </w:rPr>
      </w:pPr>
      <w:r>
        <w:rPr>
          <w:sz w:val="28"/>
          <w:szCs w:val="28"/>
          <w:rtl/>
        </w:rPr>
        <w:t>مناسبت های اجتماعی را با کودکان و جوانان (به غیر از رویدادهایی که شامل اعضای خانواده/مراقبان نیز می شود) خارج از مناسبت های گروهی سازماندهی شده ترتیب دهید.</w:t>
      </w:r>
    </w:p>
    <w:p w14:paraId="00000024" w14:textId="77777777" w:rsidR="000D4BD6" w:rsidRDefault="000D4BD6">
      <w:pPr>
        <w:bidi/>
        <w:rPr>
          <w:b/>
          <w:sz w:val="28"/>
          <w:szCs w:val="28"/>
        </w:rPr>
      </w:pPr>
    </w:p>
    <w:p w14:paraId="00000025" w14:textId="77777777" w:rsidR="000D4BD6" w:rsidRDefault="00CA144B">
      <w:pPr>
        <w:bidi/>
        <w:rPr>
          <w:b/>
          <w:sz w:val="28"/>
          <w:szCs w:val="28"/>
        </w:rPr>
      </w:pPr>
      <w:r>
        <w:rPr>
          <w:b/>
          <w:sz w:val="28"/>
          <w:szCs w:val="28"/>
          <w:rtl/>
        </w:rPr>
        <w:t>تماس و لمس قابل قبول</w:t>
      </w:r>
    </w:p>
    <w:p w14:paraId="00000026" w14:textId="77777777" w:rsidR="000D4BD6" w:rsidRDefault="00CA144B">
      <w:pPr>
        <w:bidi/>
        <w:rPr>
          <w:sz w:val="28"/>
          <w:szCs w:val="28"/>
        </w:rPr>
      </w:pPr>
      <w:r>
        <w:rPr>
          <w:sz w:val="28"/>
          <w:szCs w:val="28"/>
          <w:rtl/>
        </w:rPr>
        <w:t xml:space="preserve">توجه همدلانه، تشویق و تماس فیزیکی مناسب برای کودکان و بزرگسالان مورد نیاز است. برخی از تماس های فیزیکی با کودکان، به ویژه کودکان کوچکتر، می تواند کاملا مناسب باشد. با این حال، سوء استفاده‌کنندگان می‌توانند از لمسی استفاده کنند که بی‌خطر به نظر می‌رسد برای «عادی‌سازی» تماس فیزیکی که سپس تبدیل به توهین‌آمیز می‌شود. به عنوان یک قاعده کلی، استفاده از تماس بین بزرگسالان در پست‌های مسئولیت و افرادی که با آنها کار می‌کنند یا داوطلبانه باید توسط خود شخص آغاز شود و به حداقل ممکن برسد. علاوه بر این، همیشه دستورالعمل </w:t>
      </w:r>
      <w:r>
        <w:rPr>
          <w:sz w:val="28"/>
          <w:szCs w:val="28"/>
          <w:rtl/>
        </w:rPr>
        <w:t>های زیر را دنبال کنید:</w:t>
      </w:r>
    </w:p>
    <w:p w14:paraId="00000027" w14:textId="77777777" w:rsidR="000D4BD6" w:rsidRDefault="00CA144B">
      <w:pPr>
        <w:numPr>
          <w:ilvl w:val="0"/>
          <w:numId w:val="3"/>
        </w:numPr>
        <w:bidi/>
        <w:rPr>
          <w:sz w:val="28"/>
          <w:szCs w:val="28"/>
        </w:rPr>
      </w:pPr>
      <w:r>
        <w:rPr>
          <w:sz w:val="28"/>
          <w:szCs w:val="28"/>
          <w:rtl/>
        </w:rPr>
        <w:t>قبل از اینکه کسی را لمس کنید، اجازه بگیرید.</w:t>
      </w:r>
    </w:p>
    <w:p w14:paraId="00000028" w14:textId="77777777" w:rsidR="000D4BD6" w:rsidRDefault="00CA144B">
      <w:pPr>
        <w:numPr>
          <w:ilvl w:val="0"/>
          <w:numId w:val="3"/>
        </w:numPr>
        <w:bidi/>
        <w:rPr>
          <w:sz w:val="28"/>
          <w:szCs w:val="28"/>
        </w:rPr>
      </w:pPr>
      <w:r>
        <w:rPr>
          <w:sz w:val="28"/>
          <w:szCs w:val="28"/>
          <w:rtl/>
        </w:rPr>
        <w:t>به شخص دیگر اجازه دهید درجه لمس را تعیین کند مگر در شرایط استثنایی (مثلاً زمانی که به مراقبت پزشکی نیاز دارد).</w:t>
      </w:r>
    </w:p>
    <w:p w14:paraId="00000029" w14:textId="77777777" w:rsidR="000D4BD6" w:rsidRDefault="00CA144B">
      <w:pPr>
        <w:numPr>
          <w:ilvl w:val="0"/>
          <w:numId w:val="3"/>
        </w:numPr>
        <w:bidi/>
        <w:rPr>
          <w:sz w:val="28"/>
          <w:szCs w:val="28"/>
        </w:rPr>
      </w:pPr>
      <w:r>
        <w:rPr>
          <w:sz w:val="28"/>
          <w:szCs w:val="28"/>
          <w:rtl/>
        </w:rPr>
        <w:t>• از هر گونه تماس فیزیکی که می تواند به عنوان جنسی، توهین آمیز یا تحقیر آمیز تلقی شود، خودداری کنید.</w:t>
      </w:r>
    </w:p>
    <w:p w14:paraId="0000002A" w14:textId="77777777" w:rsidR="000D4BD6" w:rsidRDefault="00CA144B">
      <w:pPr>
        <w:bidi/>
        <w:ind w:left="720" w:hanging="360"/>
        <w:rPr>
          <w:sz w:val="28"/>
          <w:szCs w:val="28"/>
        </w:rPr>
      </w:pPr>
      <w:r>
        <w:lastRenderedPageBreak/>
        <w:pict w14:anchorId="13F1997C">
          <v:rect id="_x0000_i1025" style="width:0;height:1.5pt" o:hralign="center" o:hrstd="t" o:hr="t" fillcolor="#a0a0a0" stroked="f"/>
        </w:pict>
      </w:r>
    </w:p>
    <w:p w14:paraId="0000002B" w14:textId="77777777" w:rsidR="000D4BD6" w:rsidRDefault="00CA144B">
      <w:pPr>
        <w:bidi/>
        <w:rPr>
          <w:sz w:val="28"/>
          <w:szCs w:val="28"/>
        </w:rPr>
      </w:pPr>
      <w:r>
        <w:rPr>
          <w:sz w:val="28"/>
          <w:szCs w:val="28"/>
          <w:rtl/>
        </w:rPr>
        <w:t>1.برای جلوگیری از شک و تردید، این موارد در مورد سرویس روز یکشنبه کلیسا، از جمله عشای ربانی، اعمال نمی شود.</w:t>
      </w:r>
    </w:p>
    <w:p w14:paraId="0000002C" w14:textId="77777777" w:rsidR="000D4BD6" w:rsidRDefault="00CA144B">
      <w:pPr>
        <w:numPr>
          <w:ilvl w:val="0"/>
          <w:numId w:val="6"/>
        </w:numPr>
        <w:bidi/>
        <w:rPr>
          <w:sz w:val="28"/>
          <w:szCs w:val="28"/>
        </w:rPr>
      </w:pPr>
      <w:r>
        <w:rPr>
          <w:sz w:val="28"/>
          <w:szCs w:val="28"/>
          <w:rtl/>
        </w:rPr>
        <w:t>همه چیز را عمومی نگه دارید. در آغوش گرفتن در یک گروه با آغوش در پشت درهای بسته بسیار متفاوت است.</w:t>
      </w:r>
    </w:p>
    <w:p w14:paraId="0000002D" w14:textId="77777777" w:rsidR="000D4BD6" w:rsidRDefault="00CA144B">
      <w:pPr>
        <w:numPr>
          <w:ilvl w:val="0"/>
          <w:numId w:val="6"/>
        </w:numPr>
        <w:bidi/>
        <w:rPr>
          <w:sz w:val="28"/>
          <w:szCs w:val="28"/>
        </w:rPr>
      </w:pPr>
      <w:r>
        <w:rPr>
          <w:sz w:val="28"/>
          <w:szCs w:val="28"/>
          <w:rtl/>
        </w:rPr>
        <w:t>لمس باید در پاسخ به نیازهای فرد باشد و به نیازهای کارگر مربوط نباشد. لمس باید مناسب سن باشد، مورد استقبال قرار گیرد و عموماً توسط کودک آغاز شود، نه کارگر.</w:t>
      </w:r>
    </w:p>
    <w:sectPr w:rsidR="000D4B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94CE8"/>
    <w:multiLevelType w:val="multilevel"/>
    <w:tmpl w:val="6DCA8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535341"/>
    <w:multiLevelType w:val="multilevel"/>
    <w:tmpl w:val="7B865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83430E"/>
    <w:multiLevelType w:val="multilevel"/>
    <w:tmpl w:val="756E8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CC6F03"/>
    <w:multiLevelType w:val="multilevel"/>
    <w:tmpl w:val="4A5C1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9A0A0B"/>
    <w:multiLevelType w:val="multilevel"/>
    <w:tmpl w:val="EA844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7A1FEA"/>
    <w:multiLevelType w:val="multilevel"/>
    <w:tmpl w:val="37B8E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4836029">
    <w:abstractNumId w:val="5"/>
  </w:num>
  <w:num w:numId="2" w16cid:durableId="1355616111">
    <w:abstractNumId w:val="0"/>
  </w:num>
  <w:num w:numId="3" w16cid:durableId="404303372">
    <w:abstractNumId w:val="4"/>
  </w:num>
  <w:num w:numId="4" w16cid:durableId="1911428325">
    <w:abstractNumId w:val="3"/>
  </w:num>
  <w:num w:numId="5" w16cid:durableId="1375543177">
    <w:abstractNumId w:val="2"/>
  </w:num>
  <w:num w:numId="6" w16cid:durableId="1532258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BD6"/>
    <w:rsid w:val="000D4BD6"/>
    <w:rsid w:val="007E088D"/>
    <w:rsid w:val="00CA1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751FC23-9495-412A-8439-E578FBB8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3652</Characters>
  <Application>Microsoft Office Word</Application>
  <DocSecurity>4</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Bates</dc:creator>
  <cp:lastModifiedBy>Peter Bates</cp:lastModifiedBy>
  <cp:revision>2</cp:revision>
  <dcterms:created xsi:type="dcterms:W3CDTF">2025-04-22T15:16:00Z</dcterms:created>
  <dcterms:modified xsi:type="dcterms:W3CDTF">2025-04-22T15:16:00Z</dcterms:modified>
</cp:coreProperties>
</file>